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31 июля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</w:t>
      </w:r>
      <w:r>
        <w:rPr>
          <w:rFonts w:ascii="Times New Roman" w:eastAsia="Times New Roman" w:hAnsi="Times New Roman" w:cs="Times New Roman"/>
        </w:rPr>
        <w:t>дело об адми</w:t>
      </w:r>
      <w:r>
        <w:rPr>
          <w:rFonts w:ascii="Times New Roman" w:eastAsia="Times New Roman" w:hAnsi="Times New Roman" w:cs="Times New Roman"/>
        </w:rPr>
        <w:t xml:space="preserve">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561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2801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Швец Игоря Анатольевича,</w:t>
      </w:r>
      <w:r>
        <w:rPr>
          <w:rFonts w:ascii="Times New Roman CYR" w:eastAsia="Times New Roman CYR" w:hAnsi="Times New Roman CYR" w:cs="Times New Roman CYR"/>
          <w:b/>
          <w:bCs/>
        </w:rPr>
        <w:t xml:space="preserve">  </w:t>
      </w:r>
      <w:r>
        <w:rPr>
          <w:rStyle w:val="cat-UserDefinedgrp-30rplc-8"/>
          <w:rFonts w:ascii="Times New Roman CYR" w:eastAsia="Times New Roman CYR" w:hAnsi="Times New Roman CYR" w:cs="Times New Roman CYR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29.04.2026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Швец И.А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уплатил в срок, предусмотренный ч. 1 ст. 32.2 КоАП РФ, адми</w:t>
      </w:r>
      <w:r>
        <w:rPr>
          <w:rFonts w:ascii="Times New Roman" w:eastAsia="Times New Roman" w:hAnsi="Times New Roman" w:cs="Times New Roman"/>
        </w:rPr>
        <w:t>нистративны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 xml:space="preserve">штраф в размере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рублей, </w:t>
      </w:r>
      <w:r>
        <w:rPr>
          <w:rFonts w:ascii="Times New Roman" w:eastAsia="Times New Roman" w:hAnsi="Times New Roman" w:cs="Times New Roman"/>
        </w:rPr>
        <w:t>назначенный</w:t>
      </w:r>
      <w:r>
        <w:rPr>
          <w:rFonts w:ascii="Times New Roman" w:eastAsia="Times New Roman" w:hAnsi="Times New Roman" w:cs="Times New Roman"/>
        </w:rPr>
        <w:t xml:space="preserve"> постановлением по делу об </w:t>
      </w:r>
      <w:r>
        <w:rPr>
          <w:rFonts w:ascii="Times New Roman" w:eastAsia="Times New Roman" w:hAnsi="Times New Roman" w:cs="Times New Roman"/>
        </w:rPr>
        <w:t>административ</w:t>
      </w:r>
      <w:r>
        <w:rPr>
          <w:rFonts w:ascii="Times New Roman" w:eastAsia="Times New Roman" w:hAnsi="Times New Roman" w:cs="Times New Roman"/>
        </w:rPr>
        <w:t>ном</w:t>
      </w:r>
      <w:r>
        <w:rPr>
          <w:rFonts w:ascii="Times New Roman" w:eastAsia="Times New Roman" w:hAnsi="Times New Roman" w:cs="Times New Roman"/>
        </w:rPr>
        <w:t xml:space="preserve">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86398</w:t>
      </w:r>
      <w:r>
        <w:rPr>
          <w:rFonts w:ascii="Times New Roman" w:eastAsia="Times New Roman" w:hAnsi="Times New Roman" w:cs="Times New Roman"/>
        </w:rPr>
        <w:t>550/381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28.01.2026</w:t>
      </w:r>
      <w:r>
        <w:rPr>
          <w:rFonts w:ascii="Times New Roman" w:eastAsia="Times New Roman" w:hAnsi="Times New Roman" w:cs="Times New Roman"/>
        </w:rPr>
        <w:t xml:space="preserve"> 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Швец И.А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 соответствии с частью 2 ст. 25.1 Кодекса Российской Федерации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пришел к следующему.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Швец И.А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судом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года; копией постановления по делу об административном правон</w:t>
      </w:r>
      <w:r>
        <w:rPr>
          <w:rFonts w:ascii="Times New Roman" w:eastAsia="Times New Roman" w:hAnsi="Times New Roman" w:cs="Times New Roman"/>
        </w:rPr>
        <w:t xml:space="preserve">арушении </w:t>
      </w:r>
      <w:r>
        <w:rPr>
          <w:rFonts w:ascii="Times New Roman" w:eastAsia="Times New Roman" w:hAnsi="Times New Roman" w:cs="Times New Roman"/>
        </w:rPr>
        <w:t>28.01.2026</w:t>
      </w:r>
      <w:r>
        <w:rPr>
          <w:rFonts w:ascii="Times New Roman" w:eastAsia="Times New Roman" w:hAnsi="Times New Roman" w:cs="Times New Roman"/>
        </w:rPr>
        <w:t xml:space="preserve"> года; </w:t>
      </w:r>
      <w:r>
        <w:rPr>
          <w:rFonts w:ascii="Times New Roman" w:eastAsia="Times New Roman" w:hAnsi="Times New Roman" w:cs="Times New Roman"/>
        </w:rPr>
        <w:t>отчетом об отслеживании почтового отправления, рапортом о</w:t>
      </w:r>
      <w:r>
        <w:rPr>
          <w:rFonts w:ascii="Times New Roman" w:eastAsia="Times New Roman" w:hAnsi="Times New Roman" w:cs="Times New Roman"/>
        </w:rPr>
        <w:t xml:space="preserve"> том, что лицо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числится не уплатившим штраф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информацией по начислению,</w:t>
      </w:r>
      <w:r>
        <w:rPr>
          <w:rFonts w:ascii="Times New Roman" w:eastAsia="Times New Roman" w:hAnsi="Times New Roman" w:cs="Times New Roman"/>
        </w:rPr>
        <w:t xml:space="preserve"> копией паспорта Швец И.А.;</w:t>
      </w:r>
      <w:r>
        <w:rPr>
          <w:rFonts w:ascii="Times New Roman" w:eastAsia="Times New Roman" w:hAnsi="Times New Roman" w:cs="Times New Roman"/>
        </w:rPr>
        <w:t xml:space="preserve"> объяснением Швец И.А.,</w:t>
      </w:r>
      <w:r>
        <w:rPr>
          <w:rFonts w:ascii="Times New Roman" w:eastAsia="Times New Roman" w:hAnsi="Times New Roman" w:cs="Times New Roman"/>
        </w:rPr>
        <w:t xml:space="preserve"> справкой на физическое лицо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Швец И.А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</w:t>
      </w:r>
      <w:r>
        <w:rPr>
          <w:rFonts w:ascii="Times New Roman" w:eastAsia="Times New Roman" w:hAnsi="Times New Roman" w:cs="Times New Roman"/>
        </w:rPr>
        <w:t>штрафа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Швец И.А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нарушителю, </w:t>
      </w:r>
      <w:r>
        <w:rPr>
          <w:rFonts w:ascii="Times New Roman" w:eastAsia="Times New Roman" w:hAnsi="Times New Roman" w:cs="Times New Roman"/>
        </w:rPr>
        <w:t>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Смягчающих </w:t>
      </w:r>
      <w:r>
        <w:rPr>
          <w:rFonts w:ascii="Times New Roman" w:eastAsia="Times New Roman" w:hAnsi="Times New Roman" w:cs="Times New Roman"/>
        </w:rPr>
        <w:t xml:space="preserve">и отягчающих </w:t>
      </w:r>
      <w:r>
        <w:rPr>
          <w:rFonts w:ascii="Times New Roman" w:eastAsia="Times New Roman" w:hAnsi="Times New Roman" w:cs="Times New Roman"/>
        </w:rPr>
        <w:t xml:space="preserve">административную </w:t>
      </w: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 мировым судьей не установлено.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ст. ст. 23.1, 29.5, 29.6, 29.10 КоАП РФ, 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>Швец Игоря Анатольевича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совершении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административного</w:t>
      </w:r>
      <w:r>
        <w:rPr>
          <w:rFonts w:ascii="Times New Roman" w:eastAsia="Times New Roman" w:hAnsi="Times New Roman" w:cs="Times New Roman"/>
        </w:rPr>
        <w:t xml:space="preserve"> правонарушения, предусмотренного ч.1 ст. </w:t>
      </w:r>
      <w:r>
        <w:rPr>
          <w:rFonts w:ascii="Times New Roman" w:eastAsia="Times New Roman" w:hAnsi="Times New Roman" w:cs="Times New Roman"/>
        </w:rPr>
        <w:t xml:space="preserve">20.25 </w:t>
      </w:r>
      <w:r>
        <w:rPr>
          <w:rFonts w:ascii="Times New Roman" w:eastAsia="Times New Roman" w:hAnsi="Times New Roman" w:cs="Times New Roman"/>
        </w:rPr>
        <w:t xml:space="preserve">Кодекса РФ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тысяч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>ОКЦ №8 УГУ Банка России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КБК – 72011601203019000140, УИН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0412365400285005612620182</w:t>
      </w:r>
    </w:p>
    <w:p>
      <w:pPr>
        <w:spacing w:before="0" w:after="0"/>
        <w:jc w:val="both"/>
      </w:pPr>
    </w:p>
    <w:p>
      <w:pPr>
        <w:spacing w:before="0" w:after="0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Мировой судья </w:t>
      </w:r>
    </w:p>
    <w:p>
      <w:pPr>
        <w:spacing w:before="0" w:after="0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судебного участка № </w:t>
      </w:r>
      <w:r>
        <w:rPr>
          <w:rFonts w:ascii="Times New Roman" w:eastAsia="Times New Roman" w:hAnsi="Times New Roman" w:cs="Times New Roman"/>
        </w:rPr>
        <w:t>1</w:t>
      </w:r>
    </w:p>
    <w:p>
      <w:pPr>
        <w:spacing w:before="0" w:after="0"/>
        <w:ind w:left="142"/>
        <w:jc w:val="both"/>
      </w:pPr>
      <w:r>
        <w:rPr>
          <w:rFonts w:ascii="Times New Roman" w:eastAsia="Times New Roman" w:hAnsi="Times New Roman" w:cs="Times New Roman"/>
        </w:rPr>
        <w:t xml:space="preserve">Ханты-Мансийского </w:t>
      </w:r>
    </w:p>
    <w:p>
      <w:pPr>
        <w:spacing w:before="0" w:after="0"/>
        <w:ind w:left="14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судебного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А.В. Худяков 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left="142"/>
        <w:jc w:val="both"/>
      </w:pPr>
    </w:p>
    <w:p>
      <w:pPr>
        <w:spacing w:before="0" w:after="0"/>
        <w:ind w:left="142"/>
        <w:jc w:val="both"/>
      </w:pPr>
      <w:r>
        <w:rPr>
          <w:rStyle w:val="cat-UserDefinedgrp-32rplc-43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23">
    <w:name w:val="cat-UserDefined grp-31 rplc-23"/>
    <w:basedOn w:val="DefaultParagraphFont"/>
  </w:style>
  <w:style w:type="character" w:customStyle="1" w:styleId="cat-UserDefinedgrp-32rplc-43">
    <w:name w:val="cat-UserDefined grp-32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